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6844" w14:textId="5D3A52AF" w:rsidR="00203D7D" w:rsidRDefault="00203D7D" w:rsidP="00A270E2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1A4EE4CC" wp14:editId="0EBD375C">
            <wp:extent cx="6645910" cy="3728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DA06" w14:textId="3E9B08BF" w:rsidR="00777CF6" w:rsidRPr="00542A26" w:rsidRDefault="00D975FB" w:rsidP="00A270E2">
      <w:pPr>
        <w:jc w:val="center"/>
        <w:rPr>
          <w:b/>
          <w:sz w:val="26"/>
          <w:szCs w:val="26"/>
          <w:u w:val="single"/>
        </w:rPr>
      </w:pPr>
      <w:r w:rsidRPr="00542A26">
        <w:rPr>
          <w:b/>
          <w:sz w:val="26"/>
          <w:szCs w:val="26"/>
          <w:u w:val="single"/>
        </w:rPr>
        <w:t xml:space="preserve">Konsultacje społeczne </w:t>
      </w:r>
      <w:r w:rsidR="00D66575" w:rsidRPr="00542A26">
        <w:rPr>
          <w:b/>
          <w:sz w:val="26"/>
          <w:szCs w:val="26"/>
          <w:u w:val="single"/>
        </w:rPr>
        <w:t xml:space="preserve">w </w:t>
      </w:r>
      <w:r w:rsidR="00C801FB" w:rsidRPr="00542A26">
        <w:rPr>
          <w:b/>
          <w:sz w:val="26"/>
          <w:szCs w:val="26"/>
          <w:u w:val="single"/>
        </w:rPr>
        <w:t>gminach</w:t>
      </w:r>
      <w:r w:rsidR="00D66575" w:rsidRPr="00542A26">
        <w:rPr>
          <w:b/>
          <w:sz w:val="26"/>
          <w:szCs w:val="26"/>
          <w:u w:val="single"/>
        </w:rPr>
        <w:t xml:space="preserve"> </w:t>
      </w:r>
      <w:r w:rsidRPr="00542A26">
        <w:rPr>
          <w:b/>
          <w:sz w:val="26"/>
          <w:szCs w:val="26"/>
          <w:u w:val="single"/>
        </w:rPr>
        <w:t xml:space="preserve">dotyczące opracowania „Planu Zrównoważonej Mobilności </w:t>
      </w:r>
      <w:r w:rsidR="00D66575" w:rsidRPr="00542A26">
        <w:rPr>
          <w:b/>
          <w:sz w:val="26"/>
          <w:szCs w:val="26"/>
          <w:u w:val="single"/>
        </w:rPr>
        <w:t>Miejskiej dla</w:t>
      </w:r>
      <w:r w:rsidR="00C801FB" w:rsidRPr="00542A26">
        <w:rPr>
          <w:b/>
          <w:sz w:val="26"/>
          <w:szCs w:val="26"/>
          <w:u w:val="single"/>
        </w:rPr>
        <w:t> </w:t>
      </w:r>
      <w:r w:rsidR="00D66575" w:rsidRPr="00542A26">
        <w:rPr>
          <w:b/>
          <w:sz w:val="26"/>
          <w:szCs w:val="26"/>
          <w:u w:val="single"/>
        </w:rPr>
        <w:t>Bydgoskiego Obszaru Funkcjonalnego</w:t>
      </w:r>
      <w:r w:rsidR="008876A9" w:rsidRPr="00542A26">
        <w:rPr>
          <w:b/>
          <w:sz w:val="26"/>
          <w:szCs w:val="26"/>
          <w:u w:val="single"/>
        </w:rPr>
        <w:t>”</w:t>
      </w:r>
      <w:r w:rsidRPr="00542A26">
        <w:rPr>
          <w:b/>
          <w:sz w:val="26"/>
          <w:szCs w:val="26"/>
          <w:u w:val="single"/>
        </w:rPr>
        <w:t xml:space="preserve"> </w:t>
      </w:r>
    </w:p>
    <w:p w14:paraId="1360FDB1" w14:textId="77777777" w:rsidR="00D66575" w:rsidRPr="00FA1796" w:rsidRDefault="00D66575" w:rsidP="00FA179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</w:pPr>
      <w:r w:rsidRPr="00FA1796"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  <w:t xml:space="preserve">Tworzymy Plan Zrównoważonej Mobilności Miejskiej dla obszaru Metropolii Bydgoszcz. </w:t>
      </w:r>
    </w:p>
    <w:p w14:paraId="7D705A54" w14:textId="77777777" w:rsidR="00D66575" w:rsidRPr="00D66575" w:rsidRDefault="00D66575" w:rsidP="00C105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6657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Zastanawiałeś się co zrobić, aby:</w:t>
      </w:r>
    </w:p>
    <w:p w14:paraId="5A464858" w14:textId="77777777" w:rsidR="00D66575" w:rsidRPr="00D66575" w:rsidRDefault="00D66575" w:rsidP="00C105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 xml:space="preserve">- dbać o środowisko, </w:t>
      </w:r>
    </w:p>
    <w:p w14:paraId="55522D50" w14:textId="77777777" w:rsidR="00D66575" w:rsidRPr="00D66575" w:rsidRDefault="00D66575" w:rsidP="00C105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 xml:space="preserve">- czuć się bezpieczniej, </w:t>
      </w:r>
    </w:p>
    <w:p w14:paraId="4CA12BA1" w14:textId="77777777" w:rsidR="00D66575" w:rsidRPr="00D66575" w:rsidRDefault="00D66575" w:rsidP="00C105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 xml:space="preserve">- poprawić jakość życia, </w:t>
      </w:r>
    </w:p>
    <w:p w14:paraId="5E13A9F6" w14:textId="77777777" w:rsidR="00D66575" w:rsidRPr="00D66575" w:rsidRDefault="00D66575" w:rsidP="00C10502">
      <w:pPr>
        <w:autoSpaceDE w:val="0"/>
        <w:autoSpaceDN w:val="0"/>
        <w:adjustRightInd w:val="0"/>
        <w:spacing w:after="160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>- powiększyć zieloną przestrzeń w Gminie?</w:t>
      </w:r>
    </w:p>
    <w:p w14:paraId="219F19A8" w14:textId="77777777" w:rsidR="00D66575" w:rsidRDefault="00D66575" w:rsidP="00C105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>Wiesz o tym, że realizacja powyższych celów jest zależna od transportu w Twojej Gminie?</w:t>
      </w:r>
    </w:p>
    <w:p w14:paraId="5626C78E" w14:textId="22F1643C" w:rsidR="00D66575" w:rsidRPr="00D66575" w:rsidRDefault="00D66575" w:rsidP="00C10502">
      <w:pPr>
        <w:autoSpaceDE w:val="0"/>
        <w:autoSpaceDN w:val="0"/>
        <w:adjustRightInd w:val="0"/>
        <w:spacing w:after="160"/>
        <w:jc w:val="both"/>
        <w:rPr>
          <w:rFonts w:eastAsia="Times New Roman" w:cs="Arial"/>
          <w:lang w:eastAsia="pl-PL"/>
        </w:rPr>
      </w:pPr>
      <w:r w:rsidRPr="00D66575">
        <w:rPr>
          <w:rFonts w:eastAsia="Times New Roman" w:cs="Arial"/>
          <w:lang w:eastAsia="pl-PL"/>
        </w:rPr>
        <w:t xml:space="preserve">Masz pomysł? -&gt; Weź udział w konsultacjach! -&gt; Wypowiedz się! </w:t>
      </w:r>
    </w:p>
    <w:p w14:paraId="5B7B910D" w14:textId="5455E051" w:rsidR="00D66575" w:rsidRPr="00F9386F" w:rsidRDefault="00D66575" w:rsidP="00C105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SUMP, co to? </w:t>
      </w:r>
    </w:p>
    <w:p w14:paraId="18DC7FA6" w14:textId="77777777" w:rsidR="00537465" w:rsidRDefault="00537465" w:rsidP="00537465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537465">
        <w:rPr>
          <w:rFonts w:eastAsia="Times New Roman" w:cs="Arial"/>
          <w:lang w:eastAsia="pl-PL"/>
        </w:rPr>
        <w:t xml:space="preserve">Plan Zrównoważonej Mobilności Miejskiej dla Bydgoskiego Obszaru Funkcjonalnego (PZMM dla </w:t>
      </w:r>
      <w:proofErr w:type="spellStart"/>
      <w:r w:rsidRPr="00537465">
        <w:rPr>
          <w:rFonts w:eastAsia="Times New Roman" w:cs="Arial"/>
          <w:lang w:eastAsia="pl-PL"/>
        </w:rPr>
        <w:t>BydOF</w:t>
      </w:r>
      <w:proofErr w:type="spellEnd"/>
      <w:r w:rsidRPr="00537465">
        <w:rPr>
          <w:rFonts w:eastAsia="Times New Roman" w:cs="Arial"/>
          <w:lang w:eastAsia="pl-PL"/>
        </w:rPr>
        <w:t>, ang. SUMP) to:</w:t>
      </w:r>
    </w:p>
    <w:p w14:paraId="692B9605" w14:textId="77777777" w:rsidR="00537465" w:rsidRDefault="00537465" w:rsidP="00537465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37465">
        <w:rPr>
          <w:rFonts w:eastAsia="Times New Roman" w:cs="Arial"/>
          <w:lang w:eastAsia="pl-PL"/>
        </w:rPr>
        <w:t xml:space="preserve">narzędzie ułatwiające planowanie długookresowe uwzględniające szerszy kontekst funkcjonowania gmin wchodzących w skład </w:t>
      </w:r>
      <w:proofErr w:type="spellStart"/>
      <w:r w:rsidRPr="00537465">
        <w:rPr>
          <w:rFonts w:eastAsia="Times New Roman" w:cs="Arial"/>
          <w:lang w:eastAsia="pl-PL"/>
        </w:rPr>
        <w:t>BydOF</w:t>
      </w:r>
      <w:proofErr w:type="spellEnd"/>
      <w:r w:rsidRPr="00537465">
        <w:rPr>
          <w:rFonts w:eastAsia="Times New Roman" w:cs="Arial"/>
          <w:lang w:eastAsia="pl-PL"/>
        </w:rPr>
        <w:t xml:space="preserve"> w dziedzinie: transportu, środowiska, bezpieczeństwa, jakości życia, zielonej przestrzeni, gospodarki.</w:t>
      </w:r>
    </w:p>
    <w:p w14:paraId="31FF8547" w14:textId="77777777" w:rsidR="00537465" w:rsidRDefault="00537465" w:rsidP="00537465">
      <w:pPr>
        <w:shd w:val="clear" w:color="auto" w:fill="FFFFFF"/>
        <w:spacing w:after="30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37465">
        <w:rPr>
          <w:rFonts w:eastAsia="Times New Roman" w:cs="Arial"/>
          <w:lang w:eastAsia="pl-PL"/>
        </w:rPr>
        <w:t xml:space="preserve">wypracowana strategia działania na zapewnienie najlepszych środków dostępu do celów podróży i usług. </w:t>
      </w:r>
    </w:p>
    <w:p w14:paraId="7B612386" w14:textId="0DB348E1" w:rsidR="009913F5" w:rsidRPr="00537465" w:rsidRDefault="00F9386F" w:rsidP="00537465">
      <w:pPr>
        <w:shd w:val="clear" w:color="auto" w:fill="FFFFFF"/>
        <w:spacing w:after="300" w:line="240" w:lineRule="auto"/>
        <w:jc w:val="both"/>
        <w:rPr>
          <w:rFonts w:eastAsia="Times New Roman" w:cs="Arial"/>
          <w:lang w:eastAsia="pl-PL"/>
        </w:rPr>
      </w:pPr>
      <w:r>
        <w:rPr>
          <w:rFonts w:cs="Arial"/>
        </w:rPr>
        <w:t>Nasze o</w:t>
      </w:r>
      <w:r w:rsidR="009913F5" w:rsidRPr="00A270E2">
        <w:rPr>
          <w:rFonts w:cs="Arial"/>
        </w:rPr>
        <w:t xml:space="preserve">pracowanie </w:t>
      </w:r>
      <w:r w:rsidR="009913F5">
        <w:rPr>
          <w:rFonts w:cs="Arial"/>
        </w:rPr>
        <w:t>obejmuje</w:t>
      </w:r>
      <w:r w:rsidR="009913F5" w:rsidRPr="00A270E2">
        <w:rPr>
          <w:rFonts w:cs="Arial"/>
        </w:rPr>
        <w:t xml:space="preserve"> obszar </w:t>
      </w:r>
      <w:r w:rsidR="00D66575">
        <w:rPr>
          <w:rFonts w:cs="Arial"/>
        </w:rPr>
        <w:t>Miasta Bydgoszcz,</w:t>
      </w:r>
      <w:r w:rsidR="00D66575" w:rsidRPr="00A270E2">
        <w:rPr>
          <w:rFonts w:cs="Arial"/>
        </w:rPr>
        <w:t xml:space="preserve"> gmin</w:t>
      </w:r>
      <w:r w:rsidR="00D66575">
        <w:rPr>
          <w:rFonts w:cs="Arial"/>
        </w:rPr>
        <w:t>: Barcin, Białe Błota, Dąbrowa Chełmińska, Dobrcz, Kcynia, Koronowo, Łabiszyn, Mroczy, Nakło nad Notecią, Nowa Wieś Wielka, Osielsko, Pruszcz, Rojewo, Sicienko, Solec Kujawski, Szubin, Żnin oraz powiatów: nakielskiego i</w:t>
      </w:r>
      <w:r w:rsidR="006F290F">
        <w:rPr>
          <w:rFonts w:cs="Arial"/>
        </w:rPr>
        <w:t> </w:t>
      </w:r>
      <w:r w:rsidR="00D66575">
        <w:rPr>
          <w:rFonts w:cs="Arial"/>
        </w:rPr>
        <w:t>bydgoskiego.</w:t>
      </w:r>
    </w:p>
    <w:p w14:paraId="1604FA14" w14:textId="2D14F87D" w:rsidR="009913F5" w:rsidRPr="00F9386F" w:rsidRDefault="00D66575" w:rsidP="00C105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Na czym poleg</w:t>
      </w:r>
      <w:r w:rsidR="00542A2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ają konsultacje w gminach</w:t>
      </w:r>
      <w:r w:rsidR="009913F5"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?</w:t>
      </w:r>
    </w:p>
    <w:p w14:paraId="7B1046AA" w14:textId="43290653" w:rsidR="00F9386F" w:rsidRDefault="00F9386F" w:rsidP="00C10502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i</w:t>
      </w:r>
      <w:r w:rsidRPr="00F9386F">
        <w:rPr>
          <w:rFonts w:eastAsia="Times New Roman" w:cs="Arial"/>
          <w:lang w:eastAsia="pl-PL"/>
        </w:rPr>
        <w:t xml:space="preserve">nformujemy mieszkańców czy </w:t>
      </w:r>
      <w:r w:rsidR="00EA010D">
        <w:rPr>
          <w:rFonts w:eastAsia="Times New Roman" w:cs="Arial"/>
          <w:lang w:eastAsia="pl-PL"/>
        </w:rPr>
        <w:t xml:space="preserve">jest </w:t>
      </w:r>
      <w:r w:rsidRPr="00F9386F">
        <w:rPr>
          <w:rFonts w:eastAsia="Times New Roman" w:cs="Arial"/>
          <w:lang w:eastAsia="pl-PL"/>
        </w:rPr>
        <w:t>Plan Zrównoważonej Mobilności Miejskiej</w:t>
      </w:r>
      <w:r>
        <w:rPr>
          <w:rFonts w:eastAsia="Times New Roman" w:cs="Arial"/>
          <w:lang w:eastAsia="pl-PL"/>
        </w:rPr>
        <w:t>,</w:t>
      </w:r>
    </w:p>
    <w:p w14:paraId="51ECB5FC" w14:textId="65F2952D" w:rsidR="00EA010D" w:rsidRDefault="00EA010D" w:rsidP="00C10502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omówimy rozwiązania i pomysły wypracowane podczas I </w:t>
      </w:r>
      <w:r w:rsidR="00C801FB">
        <w:rPr>
          <w:rFonts w:eastAsia="Times New Roman" w:cs="Arial"/>
          <w:lang w:eastAsia="pl-PL"/>
        </w:rPr>
        <w:t xml:space="preserve">oraz II </w:t>
      </w:r>
      <w:r>
        <w:rPr>
          <w:rFonts w:eastAsia="Times New Roman" w:cs="Arial"/>
          <w:lang w:eastAsia="pl-PL"/>
        </w:rPr>
        <w:t>etapu konsultacji oraz przedstawione w Raporcie</w:t>
      </w:r>
      <w:r w:rsidR="00FF3A5B">
        <w:rPr>
          <w:rFonts w:eastAsia="Times New Roman" w:cs="Arial"/>
          <w:lang w:eastAsia="pl-PL"/>
        </w:rPr>
        <w:t xml:space="preserve"> diagnostyczno-strategicznym</w:t>
      </w:r>
      <w:r>
        <w:rPr>
          <w:rFonts w:eastAsia="Times New Roman" w:cs="Arial"/>
          <w:lang w:eastAsia="pl-PL"/>
        </w:rPr>
        <w:t>,</w:t>
      </w:r>
    </w:p>
    <w:p w14:paraId="4BCA8155" w14:textId="749B16AB" w:rsidR="00F9386F" w:rsidRPr="006F290F" w:rsidRDefault="00F9386F" w:rsidP="00FA65DF">
      <w:pPr>
        <w:shd w:val="clear" w:color="auto" w:fill="FFFFFF"/>
        <w:spacing w:after="30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l</w:t>
      </w:r>
      <w:r w:rsidRPr="00F9386F">
        <w:rPr>
          <w:rFonts w:eastAsia="Times New Roman" w:cs="Arial"/>
          <w:lang w:eastAsia="pl-PL"/>
        </w:rPr>
        <w:t xml:space="preserve">iczymy </w:t>
      </w:r>
      <w:r>
        <w:rPr>
          <w:rFonts w:eastAsia="Times New Roman" w:cs="Arial"/>
          <w:lang w:eastAsia="pl-PL"/>
        </w:rPr>
        <w:t>na „głos” Mieszkańców o</w:t>
      </w:r>
      <w:r w:rsidRPr="00F9386F">
        <w:rPr>
          <w:rFonts w:eastAsia="Times New Roman" w:cs="Arial"/>
          <w:lang w:eastAsia="pl-PL"/>
        </w:rPr>
        <w:t xml:space="preserve">: </w:t>
      </w:r>
      <w:r w:rsidR="00FA65DF">
        <w:rPr>
          <w:rFonts w:eastAsia="Times New Roman" w:cs="Arial"/>
          <w:lang w:eastAsia="pl-PL"/>
        </w:rPr>
        <w:t xml:space="preserve">wadach, </w:t>
      </w:r>
      <w:r w:rsidRPr="00F9386F">
        <w:rPr>
          <w:rFonts w:eastAsia="Times New Roman" w:cs="Arial"/>
          <w:lang w:eastAsia="pl-PL"/>
        </w:rPr>
        <w:t xml:space="preserve">oczekiwaniach, potrzebach dotyczących </w:t>
      </w:r>
      <w:r w:rsidR="00CF3DFD">
        <w:rPr>
          <w:rFonts w:eastAsia="Times New Roman" w:cs="Arial"/>
          <w:lang w:eastAsia="pl-PL"/>
        </w:rPr>
        <w:t xml:space="preserve">ich </w:t>
      </w:r>
      <w:r w:rsidRPr="00F9386F">
        <w:rPr>
          <w:rFonts w:eastAsia="Times New Roman" w:cs="Arial"/>
          <w:lang w:eastAsia="pl-PL"/>
        </w:rPr>
        <w:t>funkcjonowania</w:t>
      </w:r>
      <w:r w:rsidR="00E9703C">
        <w:rPr>
          <w:rFonts w:eastAsia="Times New Roman" w:cs="Arial"/>
          <w:lang w:eastAsia="pl-PL"/>
        </w:rPr>
        <w:t xml:space="preserve"> </w:t>
      </w:r>
      <w:r w:rsidR="00E04706" w:rsidRPr="00F9386F">
        <w:rPr>
          <w:rFonts w:eastAsia="Times New Roman" w:cs="Arial"/>
          <w:lang w:eastAsia="pl-PL"/>
        </w:rPr>
        <w:t>we</w:t>
      </w:r>
      <w:r w:rsidR="00E04706">
        <w:rPr>
          <w:rFonts w:eastAsia="Times New Roman" w:cs="Arial"/>
          <w:lang w:eastAsia="pl-PL"/>
        </w:rPr>
        <w:t> </w:t>
      </w:r>
      <w:r w:rsidR="00E04706" w:rsidRPr="00F9386F">
        <w:rPr>
          <w:rFonts w:eastAsia="Times New Roman" w:cs="Arial"/>
          <w:lang w:eastAsia="pl-PL"/>
        </w:rPr>
        <w:t>własnej Gminie</w:t>
      </w:r>
      <w:r w:rsidR="00E04706" w:rsidRPr="00E04706">
        <w:rPr>
          <w:rFonts w:eastAsia="Times New Roman" w:cs="Arial"/>
          <w:lang w:eastAsia="pl-PL"/>
        </w:rPr>
        <w:t xml:space="preserve"> </w:t>
      </w:r>
      <w:r w:rsidR="00E04706">
        <w:rPr>
          <w:rFonts w:eastAsia="Times New Roman" w:cs="Arial"/>
          <w:lang w:eastAsia="pl-PL"/>
        </w:rPr>
        <w:t>w obszarze</w:t>
      </w:r>
      <w:r w:rsidR="00FA65DF">
        <w:rPr>
          <w:rFonts w:eastAsia="Times New Roman" w:cs="Arial"/>
          <w:lang w:eastAsia="pl-PL"/>
        </w:rPr>
        <w:t xml:space="preserve">: </w:t>
      </w:r>
      <w:r w:rsidR="00FA65DF" w:rsidRPr="00FA65DF">
        <w:rPr>
          <w:rFonts w:eastAsia="Times New Roman" w:cs="Arial"/>
          <w:lang w:eastAsia="pl-PL"/>
        </w:rPr>
        <w:t>transportu, zagospodarowania przestrzennego, środowiska, gospodarki, polityki społecznej, zdrowia, bezpieczeństwa</w:t>
      </w:r>
      <w:r>
        <w:rPr>
          <w:rFonts w:eastAsia="Times New Roman" w:cs="Arial"/>
          <w:lang w:eastAsia="pl-PL"/>
        </w:rPr>
        <w:t xml:space="preserve">. Dzięki nim pozyskamy wiedzę na temat </w:t>
      </w:r>
      <w:r w:rsidR="00E9703C" w:rsidRPr="006F290F">
        <w:rPr>
          <w:rFonts w:eastAsia="Times New Roman" w:cs="Arial"/>
          <w:lang w:eastAsia="pl-PL"/>
        </w:rPr>
        <w:t>potrzeb i oczekiwań mieszkańców</w:t>
      </w:r>
      <w:r w:rsidR="006F290F" w:rsidRPr="006F290F">
        <w:rPr>
          <w:rFonts w:eastAsia="Times New Roman" w:cs="Arial"/>
          <w:lang w:eastAsia="pl-PL"/>
        </w:rPr>
        <w:t>.</w:t>
      </w:r>
      <w:r w:rsidR="00CF3DFD">
        <w:rPr>
          <w:rFonts w:eastAsia="Times New Roman" w:cs="Arial"/>
          <w:lang w:eastAsia="pl-PL"/>
        </w:rPr>
        <w:t xml:space="preserve"> </w:t>
      </w:r>
    </w:p>
    <w:p w14:paraId="346AF880" w14:textId="77777777" w:rsidR="00203D7D" w:rsidRDefault="00203D7D" w:rsidP="00203D7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p w14:paraId="52C32778" w14:textId="1F05967D" w:rsidR="00D975FB" w:rsidRPr="00F9386F" w:rsidRDefault="00A270E2" w:rsidP="00C105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lastRenderedPageBreak/>
        <w:t>Kto konsultuje?</w:t>
      </w:r>
    </w:p>
    <w:p w14:paraId="23CDFBDD" w14:textId="14036BD1" w:rsidR="00A270E2" w:rsidRPr="00A270E2" w:rsidRDefault="004945F8" w:rsidP="00C10502">
      <w:pPr>
        <w:autoSpaceDE w:val="0"/>
        <w:autoSpaceDN w:val="0"/>
        <w:adjustRightInd w:val="0"/>
        <w:spacing w:after="160"/>
        <w:jc w:val="both"/>
        <w:rPr>
          <w:rFonts w:cstheme="minorHAnsi"/>
        </w:rPr>
      </w:pPr>
      <w:r>
        <w:rPr>
          <w:rFonts w:cstheme="minorHAnsi"/>
        </w:rPr>
        <w:t>M</w:t>
      </w:r>
      <w:r w:rsidR="00A270E2" w:rsidRPr="00A270E2">
        <w:rPr>
          <w:rFonts w:cstheme="minorHAnsi"/>
        </w:rPr>
        <w:t>ieszkańcy</w:t>
      </w:r>
    </w:p>
    <w:p w14:paraId="30441BE3" w14:textId="0C017BDF" w:rsidR="00A270E2" w:rsidRPr="00F9386F" w:rsidRDefault="00C801FB" w:rsidP="00871F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Miejsca oraz t</w:t>
      </w:r>
      <w:r w:rsidR="00D975FB"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erminy konsultacji</w:t>
      </w:r>
      <w:r w:rsid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:</w:t>
      </w:r>
    </w:p>
    <w:tbl>
      <w:tblPr>
        <w:tblW w:w="10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167"/>
        <w:gridCol w:w="1275"/>
        <w:gridCol w:w="6521"/>
        <w:gridCol w:w="160"/>
      </w:tblGrid>
      <w:tr w:rsidR="00871F65" w:rsidRPr="00871F65" w14:paraId="387BCAF2" w14:textId="77777777" w:rsidTr="00542A26">
        <w:trPr>
          <w:gridAfter w:val="1"/>
          <w:wAfter w:w="160" w:type="dxa"/>
          <w:trHeight w:val="54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BF4EC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Gmina </w:t>
            </w:r>
            <w:proofErr w:type="spellStart"/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BydOF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3E09C6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Data spotkania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9D6D6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Godz. spotkania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83846C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Miejsce spotkania</w:t>
            </w:r>
          </w:p>
        </w:tc>
      </w:tr>
      <w:tr w:rsidR="00542A26" w:rsidRPr="00871F65" w14:paraId="5AD4425B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A19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Żnin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EF0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22.11.2021 </w:t>
            </w: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D53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CCBD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Żniński Dom Kultury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Pocztowa 15, Żnin)</w:t>
            </w:r>
          </w:p>
        </w:tc>
      </w:tr>
      <w:tr w:rsidR="00542A26" w:rsidRPr="00871F65" w14:paraId="6F5FA52D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2C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Barcin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0E57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57A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A91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Miejski w Barcinie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(ul. Artylerzystów 9, Barcin) </w:t>
            </w:r>
          </w:p>
          <w:p w14:paraId="614A02F0" w14:textId="2B5E5FF3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sesyjna nr 6</w:t>
            </w:r>
          </w:p>
        </w:tc>
      </w:tr>
      <w:tr w:rsidR="00542A26" w:rsidRPr="00871F65" w14:paraId="1F60550A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015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Łabiszyn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3C4A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A160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616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Łabiszyński Dom Kultury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>(ul. Parkowa 1, Łabiszyn)</w:t>
            </w:r>
          </w:p>
        </w:tc>
      </w:tr>
      <w:tr w:rsidR="00542A26" w:rsidRPr="00871F65" w14:paraId="46D460F9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935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Sicienko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D60E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BB8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6E3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w Sicienku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Mrotecka 9, Sicienko) </w:t>
            </w:r>
          </w:p>
          <w:p w14:paraId="0404CA5F" w14:textId="29C5659A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posiedzeń nr 7B</w:t>
            </w:r>
          </w:p>
        </w:tc>
      </w:tr>
      <w:tr w:rsidR="00871F65" w:rsidRPr="00871F65" w14:paraId="62FBED83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EB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Kcynia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FA6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23.11.2021 </w:t>
            </w: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wtorek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2619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116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Miejski w Kcyni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(ul. Rynek 23, Kcynia) </w:t>
            </w:r>
          </w:p>
          <w:p w14:paraId="04704B0D" w14:textId="62036CD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konferencyjna nr 001</w:t>
            </w:r>
          </w:p>
        </w:tc>
      </w:tr>
      <w:tr w:rsidR="00542A26" w:rsidRPr="00871F65" w14:paraId="1CE19BD6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8D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Nakło nad Notecią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12C8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41A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44B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Nakielski Ośrodek Kultury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>(ul. Mickiewicza 7, Nakło nad Notecią)</w:t>
            </w:r>
          </w:p>
        </w:tc>
      </w:tr>
      <w:tr w:rsidR="00542A26" w:rsidRPr="00871F65" w14:paraId="1B0F4D70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B60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Mrocza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B20F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950F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2F59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Miasta i Gminy w Mrocz</w:t>
            </w:r>
            <w:r w:rsidRPr="00871F6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(Plac 1 Maja 20, Mrocza)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br/>
            </w: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sala im. Burmistrza S. </w:t>
            </w:r>
            <w:proofErr w:type="spellStart"/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Ciążyńskiego</w:t>
            </w:r>
            <w:proofErr w:type="spellEnd"/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 (II piętro, sala 310)</w:t>
            </w:r>
          </w:p>
        </w:tc>
      </w:tr>
      <w:tr w:rsidR="00542A26" w:rsidRPr="00871F65" w14:paraId="327342EC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EF1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Szubin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171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73C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89B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Miejski w Szubinie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Kcyńska 12, Szubin) </w:t>
            </w:r>
          </w:p>
          <w:p w14:paraId="03641B2D" w14:textId="3FC631EF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konferencyjna</w:t>
            </w:r>
          </w:p>
        </w:tc>
      </w:tr>
      <w:tr w:rsidR="00542A26" w:rsidRPr="00871F65" w14:paraId="43433DBA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CB5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Dobrcz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E7C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1D6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F54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w Dobrczu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(ul. Długa 50, Dobrcz) </w:t>
            </w:r>
          </w:p>
          <w:p w14:paraId="34F8AE4B" w14:textId="2697C06D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ślubów lub bankowa</w:t>
            </w:r>
          </w:p>
        </w:tc>
      </w:tr>
      <w:tr w:rsidR="00542A26" w:rsidRPr="00871F65" w14:paraId="1059C66D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12E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Koronowo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58F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24.11.2021 </w:t>
            </w: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37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4D52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Miejski w Koronowie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(Plac Zwycięstwa 1, Koronowo) </w:t>
            </w:r>
          </w:p>
          <w:p w14:paraId="0D3DA118" w14:textId="5D2D692A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sesyjna</w:t>
            </w:r>
          </w:p>
        </w:tc>
      </w:tr>
      <w:tr w:rsidR="00542A26" w:rsidRPr="00871F65" w14:paraId="6B7044E7" w14:textId="77777777" w:rsidTr="00542A26">
        <w:trPr>
          <w:gridAfter w:val="1"/>
          <w:wAfter w:w="160" w:type="dxa"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99F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Pruszcz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212E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212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8CD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Pruszcz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(ul. Główna 33, Pruszcz) </w:t>
            </w:r>
          </w:p>
          <w:p w14:paraId="13958DDE" w14:textId="4F2B0D31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posiedzeń (II piętro, sala nr 24)</w:t>
            </w:r>
          </w:p>
        </w:tc>
      </w:tr>
      <w:tr w:rsidR="00542A26" w:rsidRPr="00871F65" w14:paraId="6C1A8F68" w14:textId="77777777" w:rsidTr="00542A26">
        <w:trPr>
          <w:gridAfter w:val="1"/>
          <w:wAfter w:w="160" w:type="dxa"/>
          <w:trHeight w:val="50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828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Bydgoszcz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F24A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67E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8FA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Miasta Bydgoszczy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(ul. Jagiellońska 61, Bydgoszcz) </w:t>
            </w:r>
          </w:p>
          <w:p w14:paraId="611B3704" w14:textId="1746AECF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konferencyjna nr 1</w:t>
            </w:r>
          </w:p>
        </w:tc>
      </w:tr>
      <w:tr w:rsidR="00871F65" w:rsidRPr="00871F65" w14:paraId="46CF81D7" w14:textId="77777777" w:rsidTr="00542A26">
        <w:trPr>
          <w:trHeight w:val="45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8BC1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86F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74B0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6006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915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1F65" w:rsidRPr="00871F65" w14:paraId="61D39482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E92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Dąbrowa Chełmińska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C3C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C16E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551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Dąbrowa Chełmińska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Bydgoska 21, Dąbrowa Chełmińska)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br/>
            </w: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sala konferencyjna 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</w:p>
        </w:tc>
        <w:tc>
          <w:tcPr>
            <w:tcW w:w="160" w:type="dxa"/>
            <w:vAlign w:val="center"/>
            <w:hideMark/>
          </w:tcPr>
          <w:p w14:paraId="574A8B6C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1F65" w:rsidRPr="00871F65" w14:paraId="3D5E5BBE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D1C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Osielsko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4A5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25.11.2021 </w:t>
            </w: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czwartek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BDA2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B54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Osielsko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Szosa Gdańska 55A, Osielsko) </w:t>
            </w:r>
          </w:p>
          <w:p w14:paraId="39F1B277" w14:textId="423E2720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Urzędu Stanu Cywilnego</w:t>
            </w:r>
          </w:p>
        </w:tc>
        <w:tc>
          <w:tcPr>
            <w:tcW w:w="160" w:type="dxa"/>
            <w:vAlign w:val="center"/>
            <w:hideMark/>
          </w:tcPr>
          <w:p w14:paraId="08584511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1F65" w:rsidRPr="00871F65" w14:paraId="6E558F48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533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Białe Błota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62D0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A4DE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AA7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Szkoła Podstawowa im. M. Rejewskiego w Białych Błotach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Centralna 27, Białe Błota)</w:t>
            </w:r>
          </w:p>
        </w:tc>
        <w:tc>
          <w:tcPr>
            <w:tcW w:w="160" w:type="dxa"/>
            <w:vAlign w:val="center"/>
            <w:hideMark/>
          </w:tcPr>
          <w:p w14:paraId="0487F1D8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1F65" w:rsidRPr="00871F65" w14:paraId="79BE24F6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69D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Nowa Wieś Wielka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8FCE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BD3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60A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Nowa Wieś Wielka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Ogrodowa 2, Nowa Wieś Wielka)</w:t>
            </w:r>
          </w:p>
        </w:tc>
        <w:tc>
          <w:tcPr>
            <w:tcW w:w="160" w:type="dxa"/>
            <w:vAlign w:val="center"/>
            <w:hideMark/>
          </w:tcPr>
          <w:p w14:paraId="45A583CD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1F65" w:rsidRPr="00871F65" w14:paraId="64D28819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B3D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Rojewo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0F07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E67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18:15-19:45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F74" w14:textId="77777777" w:rsidR="00542A26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Urząd Gminy Rojew</w:t>
            </w: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 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(Rojewo 8, Rojewo) </w:t>
            </w:r>
          </w:p>
          <w:p w14:paraId="58C26D9B" w14:textId="0F3E042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color w:val="00B050"/>
                <w:lang w:eastAsia="pl-PL"/>
              </w:rPr>
              <w:t>sala nr 16</w:t>
            </w:r>
          </w:p>
        </w:tc>
        <w:tc>
          <w:tcPr>
            <w:tcW w:w="160" w:type="dxa"/>
            <w:vAlign w:val="center"/>
            <w:hideMark/>
          </w:tcPr>
          <w:p w14:paraId="35F3CB7F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1F65" w:rsidRPr="00871F65" w14:paraId="53BE4758" w14:textId="77777777" w:rsidTr="00542A26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36D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lang w:eastAsia="pl-PL"/>
              </w:rPr>
              <w:t>Solec Kujawski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2F76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AD3C" w14:textId="77777777" w:rsidR="00871F65" w:rsidRPr="00871F65" w:rsidRDefault="00871F65" w:rsidP="00542A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15:30-17:00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23E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871F65">
              <w:rPr>
                <w:rFonts w:ascii="Calibri" w:eastAsia="Times New Roman" w:hAnsi="Calibri" w:cs="Calibri"/>
                <w:b/>
                <w:bCs/>
                <w:color w:val="2F75B5"/>
                <w:lang w:eastAsia="pl-PL"/>
              </w:rPr>
              <w:t>Soleckie Centrum Kultury</w:t>
            </w:r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(ul. Gen. </w:t>
            </w:r>
            <w:proofErr w:type="spellStart"/>
            <w:r w:rsidRPr="00871F65">
              <w:rPr>
                <w:rFonts w:ascii="Calibri" w:eastAsia="Times New Roman" w:hAnsi="Calibri" w:cs="Calibri"/>
                <w:lang w:eastAsia="pl-PL"/>
              </w:rPr>
              <w:t>Roweckiego-Grota</w:t>
            </w:r>
            <w:proofErr w:type="spellEnd"/>
            <w:r w:rsidRPr="00871F65">
              <w:rPr>
                <w:rFonts w:ascii="Calibri" w:eastAsia="Times New Roman" w:hAnsi="Calibri" w:cs="Calibri"/>
                <w:lang w:eastAsia="pl-PL"/>
              </w:rPr>
              <w:t xml:space="preserve"> 1, Solec Kujawski)</w:t>
            </w:r>
          </w:p>
        </w:tc>
        <w:tc>
          <w:tcPr>
            <w:tcW w:w="160" w:type="dxa"/>
            <w:vAlign w:val="center"/>
            <w:hideMark/>
          </w:tcPr>
          <w:p w14:paraId="50291959" w14:textId="77777777" w:rsidR="00871F65" w:rsidRPr="00871F65" w:rsidRDefault="00871F65" w:rsidP="00542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479A9" w14:textId="4EE3CA99" w:rsidR="00A270E2" w:rsidRPr="00F9386F" w:rsidRDefault="00A270E2" w:rsidP="00542A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Forma konsultacji</w:t>
      </w:r>
      <w:r w:rsidR="00F9386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:</w:t>
      </w:r>
    </w:p>
    <w:p w14:paraId="77BC4333" w14:textId="26DB7FA5" w:rsidR="00A270E2" w:rsidRDefault="00EA010D" w:rsidP="00C10502">
      <w:pPr>
        <w:autoSpaceDE w:val="0"/>
        <w:autoSpaceDN w:val="0"/>
        <w:adjustRightInd w:val="0"/>
        <w:spacing w:after="160"/>
        <w:jc w:val="both"/>
        <w:rPr>
          <w:rFonts w:cstheme="minorHAnsi"/>
        </w:rPr>
      </w:pPr>
      <w:r>
        <w:rPr>
          <w:rFonts w:cstheme="minorHAnsi"/>
        </w:rPr>
        <w:t>Przyjdź do miejsca spotkania lub połącz się z nami on-line (wyślemy Ci link do spotkania, gdy napiszesz do nas maila)</w:t>
      </w:r>
    </w:p>
    <w:p w14:paraId="0C6AF092" w14:textId="1B6DD137" w:rsidR="00A270E2" w:rsidRPr="00F9386F" w:rsidRDefault="00F9386F" w:rsidP="00C105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Zapisy:</w:t>
      </w:r>
    </w:p>
    <w:p w14:paraId="3E82829D" w14:textId="77777777" w:rsidR="00D66575" w:rsidRPr="00D66575" w:rsidRDefault="00D66575" w:rsidP="00C105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66575">
        <w:rPr>
          <w:rFonts w:cstheme="minorHAnsi"/>
        </w:rPr>
        <w:t xml:space="preserve">Zapisz się wysyłając zgłoszenie na adres: konsultacje-bydgoszcz@lpw-consulting.pl </w:t>
      </w:r>
    </w:p>
    <w:p w14:paraId="5A6F7754" w14:textId="77777777" w:rsidR="00EA010D" w:rsidRDefault="00EA010D" w:rsidP="00C105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9F1C077" w14:textId="421E16B4" w:rsidR="00011A09" w:rsidRPr="00FA1796" w:rsidRDefault="00D66575" w:rsidP="00011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B0F0"/>
        </w:rPr>
      </w:pPr>
      <w:r w:rsidRPr="00FA1796">
        <w:rPr>
          <w:rFonts w:cstheme="minorHAnsi"/>
          <w:b/>
          <w:bCs/>
          <w:color w:val="00B0F0"/>
        </w:rPr>
        <w:t>Jeżeli nie możesz być na spotkaniu</w:t>
      </w:r>
      <w:r w:rsidR="009517F7" w:rsidRPr="00FA1796">
        <w:rPr>
          <w:rFonts w:cstheme="minorHAnsi"/>
          <w:b/>
          <w:bCs/>
          <w:color w:val="00B0F0"/>
        </w:rPr>
        <w:t xml:space="preserve"> w Twojej gminie</w:t>
      </w:r>
      <w:r w:rsidRPr="00FA1796">
        <w:rPr>
          <w:rFonts w:cstheme="minorHAnsi"/>
          <w:b/>
          <w:bCs/>
          <w:color w:val="00B0F0"/>
        </w:rPr>
        <w:t xml:space="preserve">, </w:t>
      </w:r>
      <w:r w:rsidR="00EA010D" w:rsidRPr="00FA1796">
        <w:rPr>
          <w:rFonts w:cstheme="minorHAnsi"/>
          <w:b/>
          <w:bCs/>
          <w:color w:val="00B0F0"/>
        </w:rPr>
        <w:t>zapozna</w:t>
      </w:r>
      <w:r w:rsidR="008876A9" w:rsidRPr="00FA1796">
        <w:rPr>
          <w:rFonts w:cstheme="minorHAnsi"/>
          <w:b/>
          <w:bCs/>
          <w:color w:val="00B0F0"/>
        </w:rPr>
        <w:t>j</w:t>
      </w:r>
      <w:r w:rsidR="00EA010D" w:rsidRPr="00FA1796">
        <w:rPr>
          <w:rFonts w:cstheme="minorHAnsi"/>
          <w:b/>
          <w:bCs/>
          <w:color w:val="00B0F0"/>
        </w:rPr>
        <w:t xml:space="preserve"> się z prezentacją</w:t>
      </w:r>
      <w:r w:rsidR="00542A26" w:rsidRPr="00FA1796">
        <w:rPr>
          <w:rFonts w:cstheme="minorHAnsi"/>
          <w:b/>
          <w:bCs/>
          <w:color w:val="00B0F0"/>
        </w:rPr>
        <w:t xml:space="preserve"> </w:t>
      </w:r>
      <w:r w:rsidR="009517F7" w:rsidRPr="00FA1796">
        <w:rPr>
          <w:rFonts w:cstheme="minorHAnsi"/>
          <w:b/>
          <w:bCs/>
          <w:color w:val="00B0F0"/>
        </w:rPr>
        <w:t>dot. Twojej</w:t>
      </w:r>
      <w:r w:rsidR="00542A26" w:rsidRPr="00FA1796">
        <w:rPr>
          <w:rFonts w:cstheme="minorHAnsi"/>
          <w:b/>
          <w:bCs/>
          <w:color w:val="00B0F0"/>
        </w:rPr>
        <w:t xml:space="preserve"> gmin</w:t>
      </w:r>
      <w:r w:rsidR="009517F7" w:rsidRPr="00FA1796">
        <w:rPr>
          <w:rFonts w:cstheme="minorHAnsi"/>
          <w:b/>
          <w:bCs/>
          <w:color w:val="00B0F0"/>
        </w:rPr>
        <w:t>y</w:t>
      </w:r>
      <w:r w:rsidR="00EA010D" w:rsidRPr="00FA1796">
        <w:rPr>
          <w:rFonts w:cstheme="minorHAnsi"/>
          <w:b/>
          <w:bCs/>
          <w:color w:val="00B0F0"/>
        </w:rPr>
        <w:t xml:space="preserve"> i wypełnij formularz podając propozycje zmian/pomysły/rozwiązania, które według Ciebie powinny się znaleźć w </w:t>
      </w:r>
      <w:proofErr w:type="spellStart"/>
      <w:r w:rsidR="00EA010D" w:rsidRPr="00FA1796">
        <w:rPr>
          <w:rFonts w:cstheme="minorHAnsi"/>
          <w:b/>
          <w:bCs/>
          <w:color w:val="00B0F0"/>
        </w:rPr>
        <w:t>SUMPie</w:t>
      </w:r>
      <w:proofErr w:type="spellEnd"/>
      <w:r w:rsidR="00011A09">
        <w:rPr>
          <w:rFonts w:cstheme="minorHAnsi"/>
          <w:b/>
          <w:bCs/>
          <w:color w:val="00B0F0"/>
        </w:rPr>
        <w:t xml:space="preserve"> </w:t>
      </w:r>
      <w:r w:rsidR="00011A09" w:rsidRPr="00FA1796">
        <w:rPr>
          <w:rFonts w:cstheme="minorHAnsi"/>
          <w:b/>
          <w:bCs/>
          <w:color w:val="00B0F0"/>
        </w:rPr>
        <w:t>(umieszczone poniżej):</w:t>
      </w:r>
    </w:p>
    <w:p w14:paraId="1A713FCB" w14:textId="77777777" w:rsidR="00011A09" w:rsidRDefault="00011A09" w:rsidP="00011A0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- prezentacje: </w:t>
      </w:r>
      <w:hyperlink r:id="rId6" w:history="1">
        <w:r w:rsidRPr="000434C1">
          <w:rPr>
            <w:rStyle w:val="Hipercze"/>
          </w:rPr>
          <w:t>http://bityl.pl/NIPyS</w:t>
        </w:r>
      </w:hyperlink>
    </w:p>
    <w:p w14:paraId="05A908D2" w14:textId="77777777" w:rsidR="00011A09" w:rsidRPr="00DE303D" w:rsidRDefault="00011A09" w:rsidP="00011A0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t xml:space="preserve">- formularz: </w:t>
      </w:r>
      <w:hyperlink r:id="rId7" w:history="1">
        <w:r w:rsidRPr="00DE303D">
          <w:rPr>
            <w:rStyle w:val="Hipercze"/>
            <w:rFonts w:cstheme="minorHAnsi"/>
          </w:rPr>
          <w:t>http://bityl.pl/WPnIM</w:t>
        </w:r>
      </w:hyperlink>
    </w:p>
    <w:p w14:paraId="21475F9A" w14:textId="40C40B00" w:rsidR="009F7945" w:rsidRPr="00FA1796" w:rsidRDefault="009F7945" w:rsidP="00FF3A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B0F0"/>
        </w:rPr>
      </w:pPr>
    </w:p>
    <w:p w14:paraId="7D9BBA05" w14:textId="1A2340FE" w:rsidR="00A270E2" w:rsidRPr="00D66575" w:rsidRDefault="00D66575" w:rsidP="00C10502">
      <w:pPr>
        <w:autoSpaceDE w:val="0"/>
        <w:autoSpaceDN w:val="0"/>
        <w:adjustRightInd w:val="0"/>
        <w:spacing w:after="160"/>
        <w:jc w:val="both"/>
        <w:rPr>
          <w:rFonts w:cstheme="minorHAnsi"/>
          <w:sz w:val="18"/>
          <w:szCs w:val="18"/>
        </w:rPr>
      </w:pPr>
      <w:r w:rsidRPr="00D66575">
        <w:rPr>
          <w:rFonts w:cstheme="minorHAnsi"/>
          <w:sz w:val="18"/>
          <w:szCs w:val="18"/>
        </w:rPr>
        <w:lastRenderedPageBreak/>
        <w:t>Informacje dotyczące przetwarzania danych osobowych: https://lpw-consulting.pl/info/polityka-prywatnosci/</w:t>
      </w:r>
    </w:p>
    <w:p w14:paraId="56D51588" w14:textId="35B2B556" w:rsidR="00D975FB" w:rsidRDefault="00203D7D" w:rsidP="006F290F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 wp14:anchorId="658479A7" wp14:editId="152BCBA5">
            <wp:extent cx="6645910" cy="199453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5FB" w:rsidSect="00CF3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DA1"/>
    <w:multiLevelType w:val="hybridMultilevel"/>
    <w:tmpl w:val="086A0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1871"/>
    <w:multiLevelType w:val="hybridMultilevel"/>
    <w:tmpl w:val="960CE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3D54"/>
    <w:multiLevelType w:val="hybridMultilevel"/>
    <w:tmpl w:val="009CA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82DE5"/>
    <w:multiLevelType w:val="multilevel"/>
    <w:tmpl w:val="B74210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color w:val="auto"/>
        <w:lang w:val="pl-PL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3E5FC7"/>
    <w:multiLevelType w:val="hybridMultilevel"/>
    <w:tmpl w:val="1EB8B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CDB"/>
    <w:multiLevelType w:val="multilevel"/>
    <w:tmpl w:val="506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0114C"/>
    <w:multiLevelType w:val="multilevel"/>
    <w:tmpl w:val="659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FB"/>
    <w:rsid w:val="00011A09"/>
    <w:rsid w:val="00192494"/>
    <w:rsid w:val="00193E11"/>
    <w:rsid w:val="001A1B03"/>
    <w:rsid w:val="001C3654"/>
    <w:rsid w:val="00203D7D"/>
    <w:rsid w:val="00243821"/>
    <w:rsid w:val="00257EF4"/>
    <w:rsid w:val="0041390F"/>
    <w:rsid w:val="004945F8"/>
    <w:rsid w:val="00537465"/>
    <w:rsid w:val="00542A26"/>
    <w:rsid w:val="0067596F"/>
    <w:rsid w:val="006858F1"/>
    <w:rsid w:val="006F290F"/>
    <w:rsid w:val="00717593"/>
    <w:rsid w:val="00777CF6"/>
    <w:rsid w:val="00805D77"/>
    <w:rsid w:val="00871F65"/>
    <w:rsid w:val="008876A9"/>
    <w:rsid w:val="008A2BC2"/>
    <w:rsid w:val="008A71B3"/>
    <w:rsid w:val="009249BA"/>
    <w:rsid w:val="009517F7"/>
    <w:rsid w:val="00967C35"/>
    <w:rsid w:val="009913F5"/>
    <w:rsid w:val="009E556A"/>
    <w:rsid w:val="009F7945"/>
    <w:rsid w:val="00A270E2"/>
    <w:rsid w:val="00B97950"/>
    <w:rsid w:val="00C10502"/>
    <w:rsid w:val="00C801FB"/>
    <w:rsid w:val="00CF3DFD"/>
    <w:rsid w:val="00D66575"/>
    <w:rsid w:val="00D975FB"/>
    <w:rsid w:val="00E04706"/>
    <w:rsid w:val="00E9703C"/>
    <w:rsid w:val="00EA010D"/>
    <w:rsid w:val="00F64113"/>
    <w:rsid w:val="00F9386F"/>
    <w:rsid w:val="00FA1796"/>
    <w:rsid w:val="00FA65D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CB7"/>
  <w15:docId w15:val="{8F55F5BD-1513-4CB1-A9DE-BD0B037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CF6"/>
  </w:style>
  <w:style w:type="paragraph" w:styleId="Nagwek5">
    <w:name w:val="heading 5"/>
    <w:basedOn w:val="Normalny"/>
    <w:link w:val="Nagwek5Znak"/>
    <w:uiPriority w:val="9"/>
    <w:qFormat/>
    <w:rsid w:val="00A27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270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270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A270E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01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ityl.pl/WPn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yl.pl/NIPy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Hołdowicz (BIT)</dc:creator>
  <cp:lastModifiedBy>A.Bialik</cp:lastModifiedBy>
  <cp:revision>2</cp:revision>
  <dcterms:created xsi:type="dcterms:W3CDTF">2021-11-15T13:58:00Z</dcterms:created>
  <dcterms:modified xsi:type="dcterms:W3CDTF">2021-11-15T13:58:00Z</dcterms:modified>
</cp:coreProperties>
</file>